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45" w:rsidRDefault="00986845" w:rsidP="00986845">
      <w:pPr>
        <w:pStyle w:val="NoSpacing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TRƯỜNG THPT ĐAKSONG</w:t>
      </w:r>
    </w:p>
    <w:p w:rsidR="00986845" w:rsidRDefault="00986845" w:rsidP="00986845">
      <w:pPr>
        <w:pStyle w:val="NoSpacing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TỔ SINH HỌC</w:t>
      </w:r>
    </w:p>
    <w:p w:rsidR="00986845" w:rsidRDefault="00986845" w:rsidP="00986845">
      <w:pPr>
        <w:pStyle w:val="NoSpacing"/>
        <w:jc w:val="center"/>
        <w:rPr>
          <w:b/>
          <w:sz w:val="26"/>
          <w:szCs w:val="26"/>
          <w:lang w:val="en-US"/>
        </w:rPr>
      </w:pPr>
    </w:p>
    <w:p w:rsidR="003C7224" w:rsidRPr="00986845" w:rsidRDefault="00986845" w:rsidP="0098684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ĐỀ</w:t>
      </w:r>
      <w:r w:rsidR="006C320B" w:rsidRPr="00986845">
        <w:rPr>
          <w:b/>
          <w:sz w:val="26"/>
          <w:szCs w:val="26"/>
        </w:rPr>
        <w:t xml:space="preserve"> CƯƠNG ÔN TẬP SINH HỌC 11- HỌC KÌ 1</w:t>
      </w:r>
    </w:p>
    <w:p w:rsidR="006C320B" w:rsidRPr="00986845" w:rsidRDefault="006C320B" w:rsidP="00986845">
      <w:pPr>
        <w:pStyle w:val="NoSpacing"/>
        <w:jc w:val="center"/>
        <w:rPr>
          <w:b/>
          <w:sz w:val="26"/>
          <w:szCs w:val="26"/>
          <w:lang w:val="en-US"/>
        </w:rPr>
      </w:pPr>
      <w:r w:rsidRPr="00986845">
        <w:rPr>
          <w:b/>
          <w:sz w:val="26"/>
          <w:szCs w:val="26"/>
        </w:rPr>
        <w:t>NĂM HỌC 201</w:t>
      </w:r>
      <w:r w:rsidR="00986845">
        <w:rPr>
          <w:b/>
          <w:sz w:val="26"/>
          <w:szCs w:val="26"/>
          <w:lang w:val="en-US"/>
        </w:rPr>
        <w:t>8</w:t>
      </w:r>
      <w:r w:rsidRPr="00986845">
        <w:rPr>
          <w:b/>
          <w:sz w:val="26"/>
          <w:szCs w:val="26"/>
        </w:rPr>
        <w:t>-201</w:t>
      </w:r>
      <w:r w:rsidR="00986845">
        <w:rPr>
          <w:b/>
          <w:sz w:val="26"/>
          <w:szCs w:val="26"/>
          <w:lang w:val="en-US"/>
        </w:rPr>
        <w:t>9</w:t>
      </w:r>
      <w:bookmarkStart w:id="0" w:name="_GoBack"/>
      <w:bookmarkEnd w:id="0"/>
    </w:p>
    <w:p w:rsidR="006C320B" w:rsidRPr="00986845" w:rsidRDefault="006C320B" w:rsidP="00986845">
      <w:pPr>
        <w:pStyle w:val="NoSpacing"/>
        <w:rPr>
          <w:sz w:val="26"/>
          <w:szCs w:val="26"/>
        </w:rPr>
      </w:pPr>
    </w:p>
    <w:p w:rsidR="00485177" w:rsidRPr="00986845" w:rsidRDefault="003C7224" w:rsidP="00986845">
      <w:pPr>
        <w:pStyle w:val="NoSpacing"/>
        <w:rPr>
          <w:b/>
          <w:sz w:val="26"/>
          <w:szCs w:val="26"/>
        </w:rPr>
      </w:pPr>
      <w:r w:rsidRPr="00986845">
        <w:rPr>
          <w:b/>
          <w:sz w:val="26"/>
          <w:szCs w:val="26"/>
        </w:rPr>
        <w:t>1/ Trao đổi nước ở thực vật</w:t>
      </w:r>
    </w:p>
    <w:p w:rsidR="00485177" w:rsidRPr="00986845" w:rsidRDefault="00485177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Cấu tạo của rễ cây thích nghi với chức năng hấp thụ nước và muối khoáng</w:t>
      </w:r>
    </w:p>
    <w:p w:rsidR="003C7224" w:rsidRPr="00986845" w:rsidRDefault="00485177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Cấu tạo lông hút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8D7082" w:rsidRPr="00986845">
        <w:rPr>
          <w:sz w:val="26"/>
          <w:szCs w:val="26"/>
        </w:rPr>
        <w:t>Các cơ chế</w:t>
      </w:r>
      <w:r w:rsidRPr="00986845">
        <w:rPr>
          <w:sz w:val="26"/>
          <w:szCs w:val="26"/>
        </w:rPr>
        <w:t xml:space="preserve"> hấp thụ </w:t>
      </w:r>
      <w:r w:rsidR="008D7082" w:rsidRPr="00986845">
        <w:rPr>
          <w:sz w:val="26"/>
          <w:szCs w:val="26"/>
        </w:rPr>
        <w:t>nước và muối khoáng ở rễ</w:t>
      </w:r>
      <w:r w:rsidRPr="00986845">
        <w:rPr>
          <w:sz w:val="26"/>
          <w:szCs w:val="26"/>
        </w:rPr>
        <w:t xml:space="preserve">?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Vai </w:t>
      </w:r>
      <w:r w:rsidRPr="00986845">
        <w:rPr>
          <w:sz w:val="26"/>
          <w:szCs w:val="26"/>
        </w:rPr>
        <w:t>trò của nước đối với thực vật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Giải thích được cơ chế vận chuyển nước trong cây </w:t>
      </w:r>
      <w:r w:rsidRPr="00986845">
        <w:rPr>
          <w:sz w:val="26"/>
          <w:szCs w:val="26"/>
        </w:rPr>
        <w:tab/>
      </w:r>
    </w:p>
    <w:p w:rsidR="00E33888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Chăm sóc, tưới nước, bón phân hợp lí.</w:t>
      </w:r>
    </w:p>
    <w:p w:rsidR="003C7224" w:rsidRPr="00986845" w:rsidRDefault="003C7224" w:rsidP="00986845">
      <w:pPr>
        <w:pStyle w:val="NoSpacing"/>
        <w:rPr>
          <w:b/>
          <w:sz w:val="26"/>
          <w:szCs w:val="26"/>
        </w:rPr>
      </w:pPr>
      <w:r w:rsidRPr="00986845">
        <w:rPr>
          <w:b/>
          <w:sz w:val="26"/>
          <w:szCs w:val="26"/>
        </w:rPr>
        <w:t>2/ Trao đổi khoáng và nitơ:</w:t>
      </w:r>
      <w:r w:rsidRPr="00986845">
        <w:rPr>
          <w:b/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Nêu vai trò của chất khoáng đối với thực vật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Vai </w:t>
      </w:r>
      <w:r w:rsidRPr="00986845">
        <w:rPr>
          <w:sz w:val="26"/>
          <w:szCs w:val="26"/>
        </w:rPr>
        <w:t xml:space="preserve">trò của nitơ, dạng nitơ mà cây hấp thụ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Nguồn </w:t>
      </w:r>
      <w:r w:rsidRPr="00986845">
        <w:rPr>
          <w:sz w:val="26"/>
          <w:szCs w:val="26"/>
        </w:rPr>
        <w:t xml:space="preserve">cung cấp nitơ cho cây 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Hiểu được vai trò của từng nguyên tố đa lượng và vi lượng đối với thực vật. </w:t>
      </w:r>
    </w:p>
    <w:p w:rsidR="003C7224" w:rsidRPr="00986845" w:rsidRDefault="00986845" w:rsidP="0098684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224" w:rsidRPr="00986845">
        <w:rPr>
          <w:sz w:val="26"/>
          <w:szCs w:val="26"/>
        </w:rPr>
        <w:t xml:space="preserve">Giải thích được quá trình chuyển hóa nitơ trong cây </w:t>
      </w:r>
    </w:p>
    <w:p w:rsidR="008D7082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Giải thích được sự bón phân hợp lí cho cây trồng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Phân biệt được đặc điểm của 2 cơ chế hấp thụ chất khoáng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Vận dụng cơ chế cố đạm bằng con đường sinh học vào thực tiễn sản xuất.</w:t>
      </w:r>
    </w:p>
    <w:p w:rsidR="003C7224" w:rsidRPr="00986845" w:rsidRDefault="003C7224" w:rsidP="00986845">
      <w:pPr>
        <w:pStyle w:val="NoSpacing"/>
        <w:rPr>
          <w:b/>
          <w:sz w:val="26"/>
          <w:szCs w:val="26"/>
        </w:rPr>
      </w:pPr>
      <w:r w:rsidRPr="00986845">
        <w:rPr>
          <w:b/>
          <w:sz w:val="26"/>
          <w:szCs w:val="26"/>
        </w:rPr>
        <w:t>3/ Quá trình quang hợp ở thực vật</w:t>
      </w:r>
      <w:r w:rsidRPr="00986845">
        <w:rPr>
          <w:b/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8D7082" w:rsidRPr="00986845">
        <w:rPr>
          <w:sz w:val="26"/>
          <w:szCs w:val="26"/>
          <w:lang w:val="fr-FR"/>
        </w:rPr>
        <w:t>Quang hợp là gì?</w:t>
      </w:r>
      <w:r w:rsidR="008D7082" w:rsidRPr="00986845">
        <w:rPr>
          <w:sz w:val="26"/>
          <w:szCs w:val="26"/>
        </w:rPr>
        <w:t xml:space="preserve"> </w:t>
      </w:r>
      <w:r w:rsidRPr="00986845">
        <w:rPr>
          <w:sz w:val="26"/>
          <w:szCs w:val="26"/>
        </w:rPr>
        <w:t xml:space="preserve">vai trò của quang hợp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 </w:t>
      </w:r>
      <w:r w:rsidR="00485177" w:rsidRPr="00986845">
        <w:rPr>
          <w:sz w:val="26"/>
          <w:szCs w:val="26"/>
        </w:rPr>
        <w:t xml:space="preserve">Quá </w:t>
      </w:r>
      <w:r w:rsidRPr="00986845">
        <w:rPr>
          <w:sz w:val="26"/>
          <w:szCs w:val="26"/>
        </w:rPr>
        <w:t xml:space="preserve">trình quang hợp ở </w:t>
      </w:r>
      <w:r w:rsidR="008D7082" w:rsidRPr="00986845">
        <w:rPr>
          <w:sz w:val="26"/>
          <w:szCs w:val="26"/>
        </w:rPr>
        <w:t xml:space="preserve">các nhóm </w:t>
      </w:r>
      <w:r w:rsidRPr="00986845">
        <w:rPr>
          <w:sz w:val="26"/>
          <w:szCs w:val="26"/>
        </w:rPr>
        <w:t>thực vật C3, C4, CAM.</w:t>
      </w:r>
    </w:p>
    <w:p w:rsidR="008D7082" w:rsidRPr="00986845" w:rsidRDefault="00485177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Các </w:t>
      </w:r>
      <w:r w:rsidR="008D7082" w:rsidRPr="00986845">
        <w:rPr>
          <w:sz w:val="26"/>
          <w:szCs w:val="26"/>
        </w:rPr>
        <w:t>nhân tố môi trường ảnh hưởng đến quá trình quang hợp?</w:t>
      </w:r>
      <w:r w:rsidR="003C7224" w:rsidRPr="00986845">
        <w:rPr>
          <w:sz w:val="26"/>
          <w:szCs w:val="26"/>
        </w:rPr>
        <w:t xml:space="preserve">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Giải thích được sự thích nghi của các kiểu quang hợp ở  các nhóm thực vật C3, C4 và CAM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Giải thích được quá trình quang hợp quyết định năng suất cây trồng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Phân biệt sự khác nhau giữa các nhóm thực vật C3, C4 và CAM về sản phẩm quang hợp đầu tiên, chấ</w:t>
      </w:r>
      <w:r w:rsidR="006C320B" w:rsidRPr="00986845">
        <w:rPr>
          <w:sz w:val="26"/>
          <w:szCs w:val="26"/>
        </w:rPr>
        <w:t>t nhậ</w:t>
      </w:r>
      <w:r w:rsidRPr="00986845">
        <w:rPr>
          <w:sz w:val="26"/>
          <w:szCs w:val="26"/>
        </w:rPr>
        <w:t>n CO2 …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Tìm ra được tại sao thực vật C4 có năng suất sinh học cao nhất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Vận dụng cơ chế quang hợp để giải thích 1 số hiện tượng thực tiễn: trong sản xuất, trong phòng thí nghiệm</w:t>
      </w:r>
    </w:p>
    <w:p w:rsidR="003C7224" w:rsidRPr="00986845" w:rsidRDefault="003C7224" w:rsidP="00986845">
      <w:pPr>
        <w:pStyle w:val="NoSpacing"/>
        <w:rPr>
          <w:b/>
          <w:sz w:val="26"/>
          <w:szCs w:val="26"/>
        </w:rPr>
      </w:pPr>
      <w:r w:rsidRPr="00986845">
        <w:rPr>
          <w:b/>
          <w:sz w:val="26"/>
          <w:szCs w:val="26"/>
        </w:rPr>
        <w:t>4/ Quá trình hô hấp ở thực vật</w:t>
      </w:r>
      <w:r w:rsidRPr="00986845">
        <w:rPr>
          <w:b/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Ý </w:t>
      </w:r>
      <w:r w:rsidRPr="00986845">
        <w:rPr>
          <w:sz w:val="26"/>
          <w:szCs w:val="26"/>
        </w:rPr>
        <w:t xml:space="preserve">nghĩa của hô hấp 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Ti </w:t>
      </w:r>
      <w:r w:rsidRPr="00986845">
        <w:rPr>
          <w:sz w:val="26"/>
          <w:szCs w:val="26"/>
        </w:rPr>
        <w:t xml:space="preserve">thể là </w:t>
      </w:r>
      <w:r w:rsidR="006C320B" w:rsidRPr="00986845">
        <w:rPr>
          <w:sz w:val="26"/>
          <w:szCs w:val="26"/>
        </w:rPr>
        <w:t>bào</w:t>
      </w:r>
      <w:r w:rsidRPr="00986845">
        <w:rPr>
          <w:sz w:val="26"/>
          <w:szCs w:val="26"/>
        </w:rPr>
        <w:t xml:space="preserve"> quan thực hiện hô hấp 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485177" w:rsidRPr="00986845">
        <w:rPr>
          <w:sz w:val="26"/>
          <w:szCs w:val="26"/>
        </w:rPr>
        <w:t xml:space="preserve">Cơ </w:t>
      </w:r>
      <w:r w:rsidRPr="00986845">
        <w:rPr>
          <w:sz w:val="26"/>
          <w:szCs w:val="26"/>
        </w:rPr>
        <w:t>chế của hô hấp hiếu khí, kị khí và hô hấp sáng.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Giải thích được sự ảnh hưởng của nhiệt độ đối với hô hấp 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Phân biệt giữa hô hấp hiếu khí và lên men: Điều kiện, sản phẩm… 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Mối liên quan giữa 2 cơ chế quang hợp và hô hấp để vận dụng vào thực tiễn.</w:t>
      </w:r>
    </w:p>
    <w:p w:rsidR="003C7224" w:rsidRPr="00986845" w:rsidRDefault="003C7224" w:rsidP="00986845">
      <w:pPr>
        <w:pStyle w:val="NoSpacing"/>
        <w:rPr>
          <w:b/>
          <w:sz w:val="26"/>
          <w:szCs w:val="26"/>
        </w:rPr>
      </w:pPr>
      <w:r w:rsidRPr="00986845">
        <w:rPr>
          <w:b/>
          <w:sz w:val="26"/>
          <w:szCs w:val="26"/>
        </w:rPr>
        <w:t>5/ Tiêu hóa và hô hấp ở động vật</w:t>
      </w:r>
      <w:r w:rsidRPr="00986845">
        <w:rPr>
          <w:b/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 xml:space="preserve">- </w:t>
      </w:r>
      <w:r w:rsidR="006C320B" w:rsidRPr="00986845">
        <w:rPr>
          <w:sz w:val="26"/>
          <w:szCs w:val="26"/>
        </w:rPr>
        <w:t>K</w:t>
      </w:r>
      <w:r w:rsidRPr="00986845">
        <w:rPr>
          <w:sz w:val="26"/>
          <w:szCs w:val="26"/>
        </w:rPr>
        <w:t>hái niệm  tiêu hóa và hô hấp ở động vật, các hình thức hô hấp ở động vật</w:t>
      </w:r>
      <w:r w:rsidRPr="00986845">
        <w:rPr>
          <w:sz w:val="26"/>
          <w:szCs w:val="26"/>
        </w:rPr>
        <w:tab/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Hiểu được tiêu hóa ở các nhóm động vật, hình thức hô hấp ở các nhóm động vật</w:t>
      </w:r>
    </w:p>
    <w:p w:rsidR="003C7224" w:rsidRPr="00986845" w:rsidRDefault="003C7224" w:rsidP="00986845">
      <w:pPr>
        <w:pStyle w:val="NoSpacing"/>
        <w:rPr>
          <w:sz w:val="26"/>
          <w:szCs w:val="26"/>
        </w:rPr>
      </w:pPr>
      <w:r w:rsidRPr="00986845">
        <w:rPr>
          <w:sz w:val="26"/>
          <w:szCs w:val="26"/>
        </w:rPr>
        <w:t>- Điểm khác biệt về tiêu hóa ở các nhóm động vật, phân biệt được các hình thức hô hấp ở động vật</w:t>
      </w:r>
    </w:p>
    <w:sectPr w:rsidR="003C7224" w:rsidRPr="0098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4"/>
    <w:rsid w:val="003C7224"/>
    <w:rsid w:val="00485177"/>
    <w:rsid w:val="006C320B"/>
    <w:rsid w:val="008D7082"/>
    <w:rsid w:val="008F3B3C"/>
    <w:rsid w:val="00986845"/>
    <w:rsid w:val="00E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1820</Characters>
  <Application>Microsoft Office Word</Application>
  <DocSecurity>0</DocSecurity>
  <Lines>15</Lines>
  <Paragraphs>4</Paragraphs>
  <ScaleCrop>false</ScaleCrop>
  <Company>00000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7</cp:revision>
  <dcterms:created xsi:type="dcterms:W3CDTF">2017-12-02T14:48:00Z</dcterms:created>
  <dcterms:modified xsi:type="dcterms:W3CDTF">2018-12-08T02:34:00Z</dcterms:modified>
</cp:coreProperties>
</file>